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139903">
      <w:pPr>
        <w:spacing w:after="80"/>
        <w:jc w:val="center"/>
      </w:pPr>
      <w:r>
        <w:rPr>
          <w:rFonts w:ascii="黑体" w:hAnsi="黑体" w:eastAsia="黑体"/>
          <w:b/>
          <w:color w:val="7A2E1E"/>
          <w:sz w:val="32"/>
        </w:rPr>
        <w:t>寒性体质怎么改善？</w:t>
      </w:r>
    </w:p>
    <w:p w14:paraId="3BBD8201">
      <w:pPr>
        <w:spacing w:after="120"/>
        <w:jc w:val="center"/>
      </w:pPr>
      <w:r>
        <w:rPr>
          <w:rFonts w:ascii="宋体" w:hAnsi="宋体" w:eastAsia="宋体"/>
          <w:color w:val="555555"/>
          <w:sz w:val="22"/>
        </w:rPr>
        <w:t>怕冷、手脚冰凉的自查与日常调理、外用温阳方法</w:t>
      </w:r>
    </w:p>
    <w:p w14:paraId="4A2DEB6B"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平时总比别人怕冷、手脚冰凉，吃点凉的就肚子不舒服甚至拉肚子，经期小腹冷痛、捂个热水袋才舒服——这些表现，中医多归为“寒性体质”，常与脾肾阳虚、阳气不足有关。改善寒性体质，核心是“温阳、散寒、健脾、避寒”，需要从饮食、起居、运动和外治几个方面一起入手；其中外用温阳贴敷不经胃肠、作用直接，是很多人日常调理时会用到的方式。</w:t>
      </w:r>
    </w:p>
    <w:p w14:paraId="5ADBB1E8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一、先自查：你是不是寒性体质？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0"/>
        <w:gridCol w:w="4320"/>
      </w:tblGrid>
      <w:tr w14:paraId="549E1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shd w:val="clear" w:color="auto" w:fill="A8422D"/>
          </w:tcPr>
          <w:p w14:paraId="7E409124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部位/方面</w:t>
            </w:r>
          </w:p>
        </w:tc>
        <w:tc>
          <w:tcPr>
            <w:tcW w:w="4320" w:type="dxa"/>
            <w:shd w:val="clear" w:color="auto" w:fill="A8422D"/>
          </w:tcPr>
          <w:p w14:paraId="0AD906C0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常见表现</w:t>
            </w:r>
          </w:p>
        </w:tc>
      </w:tr>
      <w:tr w14:paraId="20E0E7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458DB93B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怕冷程度</w:t>
            </w:r>
          </w:p>
        </w:tc>
        <w:tc>
          <w:tcPr>
            <w:tcW w:w="4320" w:type="dxa"/>
          </w:tcPr>
          <w:p w14:paraId="1A1DB9F2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19"/>
              </w:rPr>
              <w:t>常年怕冷、手脚冰凉，比别人更不耐寒，喜欢温热</w:t>
            </w:r>
          </w:p>
        </w:tc>
      </w:tr>
      <w:tr w14:paraId="74874F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shd w:val="clear" w:color="auto" w:fill="F6EAE4"/>
          </w:tcPr>
          <w:p w14:paraId="2AFE2AF5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脾胃肠胃</w:t>
            </w:r>
          </w:p>
        </w:tc>
        <w:tc>
          <w:tcPr>
            <w:tcW w:w="4320" w:type="dxa"/>
            <w:shd w:val="clear" w:color="auto" w:fill="F6EAE4"/>
          </w:tcPr>
          <w:p w14:paraId="00AA4443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19"/>
              </w:rPr>
              <w:t>胃凉、脘腹冷痛，吃凉或生冷就腹泻，大便偏稀、容易腹胀</w:t>
            </w:r>
          </w:p>
        </w:tc>
      </w:tr>
      <w:tr w14:paraId="69C243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6046547A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女性经期</w:t>
            </w:r>
          </w:p>
        </w:tc>
        <w:tc>
          <w:tcPr>
            <w:tcW w:w="4320" w:type="dxa"/>
          </w:tcPr>
          <w:p w14:paraId="10F85172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19"/>
              </w:rPr>
              <w:t>经期小腹冷痛、喜温喜按，捂热后缓解；经血颜色暗、有血块</w:t>
            </w:r>
          </w:p>
        </w:tc>
      </w:tr>
      <w:tr w14:paraId="0EA44A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shd w:val="clear" w:color="auto" w:fill="F6EAE4"/>
          </w:tcPr>
          <w:p w14:paraId="72F6DB03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带下</w:t>
            </w:r>
          </w:p>
        </w:tc>
        <w:tc>
          <w:tcPr>
            <w:tcW w:w="4320" w:type="dxa"/>
            <w:shd w:val="clear" w:color="auto" w:fill="F6EAE4"/>
          </w:tcPr>
          <w:p w14:paraId="4B8B645E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19"/>
              </w:rPr>
              <w:t>白带清稀、小腹有冷坠感</w:t>
            </w:r>
          </w:p>
        </w:tc>
      </w:tr>
      <w:tr w14:paraId="6FB5E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</w:tcPr>
          <w:p w14:paraId="6A6AAC0C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腰部</w:t>
            </w:r>
          </w:p>
        </w:tc>
        <w:tc>
          <w:tcPr>
            <w:tcW w:w="4320" w:type="dxa"/>
          </w:tcPr>
          <w:p w14:paraId="18E24DF7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19"/>
              </w:rPr>
              <w:t>腰部发凉、发酸，遇冷或久坐后更明显</w:t>
            </w:r>
          </w:p>
        </w:tc>
      </w:tr>
      <w:tr w14:paraId="1DAEDB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320" w:type="dxa"/>
            <w:shd w:val="clear" w:color="auto" w:fill="F6EAE4"/>
          </w:tcPr>
          <w:p w14:paraId="3F660E51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体型</w:t>
            </w:r>
          </w:p>
        </w:tc>
        <w:tc>
          <w:tcPr>
            <w:tcW w:w="4320" w:type="dxa"/>
            <w:shd w:val="clear" w:color="auto" w:fill="F6EAE4"/>
          </w:tcPr>
          <w:p w14:paraId="11E74B09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19"/>
              </w:rPr>
              <w:t>肉松软、易浮肿，肚子偏大，吃得不多也容易长胖</w:t>
            </w:r>
          </w:p>
        </w:tc>
      </w:tr>
    </w:tbl>
    <w:p w14:paraId="44E7FFB9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二、寒性体质的根源：阳气不足</w:t>
      </w:r>
    </w:p>
    <w:p w14:paraId="6AB14335"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中医认为，寒性体质的本质是阳气偏虚、温煦失职，常见为脾肾阳虚，由此带来几类问题：</w:t>
      </w:r>
    </w:p>
    <w:p w14:paraId="5DB35098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脾胃虚寒、水湿内停：</w:t>
      </w:r>
      <w:r>
        <w:rPr>
          <w:rFonts w:ascii="宋体" w:hAnsi="宋体" w:eastAsia="宋体"/>
          <w:sz w:val="23"/>
        </w:rPr>
        <w:t>脾胃阳气不足，运化能力下降，吃进去的水谷、水液不能正常代谢，水湿容易停聚体内，形成怕冷、腹胀、便稀和浮肿虚胖。</w:t>
      </w:r>
    </w:p>
    <w:p w14:paraId="7E9BBBBE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寒凝血瘀：</w:t>
      </w:r>
      <w:r>
        <w:rPr>
          <w:rFonts w:ascii="宋体" w:hAnsi="宋体" w:eastAsia="宋体"/>
          <w:sz w:val="23"/>
        </w:rPr>
        <w:t>气血遇寒则凝，寒凝血瘀，女性容易出现经期小腹冷痛、经血暗、有血块；胞宫有寒还可见宫寒带下。</w:t>
      </w:r>
    </w:p>
    <w:p w14:paraId="1E6DFBF3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肾阳不足：</w:t>
      </w:r>
      <w:r>
        <w:rPr>
          <w:rFonts w:ascii="宋体" w:hAnsi="宋体" w:eastAsia="宋体"/>
          <w:sz w:val="23"/>
        </w:rPr>
        <w:t>肾阳为一身阳气之本，肾阳不足则温煦无力，表现为腰腹发凉、手脚冰凉、精神不振。</w:t>
      </w:r>
    </w:p>
    <w:p w14:paraId="69DE9240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三、日常调理：从饮食、起居、运动做起</w:t>
      </w:r>
    </w:p>
    <w:p w14:paraId="57EE787B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饮食温养：</w:t>
      </w:r>
      <w:r>
        <w:rPr>
          <w:rFonts w:ascii="宋体" w:hAnsi="宋体" w:eastAsia="宋体"/>
          <w:sz w:val="23"/>
        </w:rPr>
        <w:t>以温热、易消化的食物为主，用药及调理期间忌食生冷、瓜果、清凉饮料及清泄性食物；少喝冰饮、少吃寒性食物。</w:t>
      </w:r>
    </w:p>
    <w:p w14:paraId="773B04C7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起居避寒：</w:t>
      </w:r>
      <w:r>
        <w:rPr>
          <w:rFonts w:ascii="宋体" w:hAnsi="宋体" w:eastAsia="宋体"/>
          <w:sz w:val="23"/>
        </w:rPr>
        <w:t>注意腰腹、肩颈和足部保暖，避免久坐阴冷之处，睡觉时护好腹部；睡前温水泡脚有助于温通气血。</w:t>
      </w:r>
    </w:p>
    <w:p w14:paraId="7B314F07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运动生阳：</w:t>
      </w:r>
      <w:r>
        <w:rPr>
          <w:rFonts w:ascii="宋体" w:hAnsi="宋体" w:eastAsia="宋体"/>
          <w:sz w:val="23"/>
        </w:rPr>
        <w:t>适度运动可助阳气升发、气血流通，“动则生阳”，如快走、做操、八段锦等，贵在坚持、避免大量出汗后受凉。</w:t>
      </w:r>
    </w:p>
    <w:p w14:paraId="5690A627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四、外用温阳：作用直接、温和的调理方式</w:t>
      </w:r>
    </w:p>
    <w:p w14:paraId="29B72B89"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除了日常调理，外用温阳贴敷是中医常用的外治思路。以好乐佳十香暖脐膏（国药准字Z23021130）为例，其功能主治为“温中，散寒，止痛。用于脾肾虚寒引起：脘腹冷痛，腹胀腹泻，腰痛寒疝，宫寒带下”，可针对虚寒引起的不同部位，辨证贴敷于相应穴位或痛处：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5EF48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shd w:val="clear" w:color="auto" w:fill="A8422D"/>
          </w:tcPr>
          <w:p w14:paraId="1321073A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调理方向</w:t>
            </w:r>
          </w:p>
        </w:tc>
        <w:tc>
          <w:tcPr>
            <w:tcW w:w="2880" w:type="dxa"/>
            <w:shd w:val="clear" w:color="auto" w:fill="A8422D"/>
          </w:tcPr>
          <w:p w14:paraId="29A68CEE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贴敷位置</w:t>
            </w:r>
          </w:p>
        </w:tc>
        <w:tc>
          <w:tcPr>
            <w:tcW w:w="2880" w:type="dxa"/>
            <w:shd w:val="clear" w:color="auto" w:fill="A8422D"/>
          </w:tcPr>
          <w:p w14:paraId="65A22382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color w:val="FFFFFF"/>
                <w:sz w:val="20"/>
              </w:rPr>
              <w:t>适用情况</w:t>
            </w:r>
          </w:p>
        </w:tc>
      </w:tr>
      <w:tr w14:paraId="3ED4F2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</w:tcPr>
          <w:p w14:paraId="305839C1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脾胃虚寒</w:t>
            </w:r>
          </w:p>
        </w:tc>
        <w:tc>
          <w:tcPr>
            <w:tcW w:w="2880" w:type="dxa"/>
          </w:tcPr>
          <w:p w14:paraId="6D0549F7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19"/>
              </w:rPr>
              <w:t>中脘穴（肚脐上约4寸）</w:t>
            </w:r>
          </w:p>
        </w:tc>
        <w:tc>
          <w:tcPr>
            <w:tcW w:w="2880" w:type="dxa"/>
          </w:tcPr>
          <w:p w14:paraId="0842E8AE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19"/>
              </w:rPr>
              <w:t>胃凉胃痛、吃凉就腹泻、腹胀</w:t>
            </w:r>
          </w:p>
        </w:tc>
      </w:tr>
      <w:tr w14:paraId="1EA30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shd w:val="clear" w:color="auto" w:fill="F6EAE4"/>
          </w:tcPr>
          <w:p w14:paraId="4ABF9BC0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基础调理、宫寒带下</w:t>
            </w:r>
          </w:p>
        </w:tc>
        <w:tc>
          <w:tcPr>
            <w:tcW w:w="2880" w:type="dxa"/>
            <w:shd w:val="clear" w:color="auto" w:fill="F6EAE4"/>
          </w:tcPr>
          <w:p w14:paraId="20E7FEF5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19"/>
              </w:rPr>
              <w:t>神阙穴（肚脐）或关元穴（肚脐下约3寸）</w:t>
            </w:r>
          </w:p>
        </w:tc>
        <w:tc>
          <w:tcPr>
            <w:tcW w:w="2880" w:type="dxa"/>
            <w:shd w:val="clear" w:color="auto" w:fill="F6EAE4"/>
          </w:tcPr>
          <w:p w14:paraId="658171C1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19"/>
              </w:rPr>
              <w:t>宫寒、白带清稀、小腹冷坠，日常温补</w:t>
            </w:r>
          </w:p>
        </w:tc>
      </w:tr>
      <w:tr w14:paraId="1AD19C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</w:tcPr>
          <w:p w14:paraId="1185F918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寒性腰痛</w:t>
            </w:r>
          </w:p>
        </w:tc>
        <w:tc>
          <w:tcPr>
            <w:tcW w:w="2880" w:type="dxa"/>
          </w:tcPr>
          <w:p w14:paraId="33556B83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19"/>
              </w:rPr>
              <w:t>肾俞穴（后腰腰部两侧）</w:t>
            </w:r>
          </w:p>
        </w:tc>
        <w:tc>
          <w:tcPr>
            <w:tcW w:w="2880" w:type="dxa"/>
          </w:tcPr>
          <w:p w14:paraId="28106330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19"/>
              </w:rPr>
              <w:t>肾虚受寒引起的腰部冷痛、发酸</w:t>
            </w:r>
          </w:p>
        </w:tc>
      </w:tr>
      <w:tr w14:paraId="06168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80" w:type="dxa"/>
            <w:shd w:val="clear" w:color="auto" w:fill="F6EAE4"/>
          </w:tcPr>
          <w:p w14:paraId="334E433B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19"/>
              </w:rPr>
              <w:t>局部冷痛</w:t>
            </w:r>
          </w:p>
        </w:tc>
        <w:tc>
          <w:tcPr>
            <w:tcW w:w="2880" w:type="dxa"/>
            <w:shd w:val="clear" w:color="auto" w:fill="F6EAE4"/>
          </w:tcPr>
          <w:p w14:paraId="2B9B26EA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19"/>
              </w:rPr>
              <w:t>疼痛局部（阿是穴）</w:t>
            </w:r>
          </w:p>
        </w:tc>
        <w:tc>
          <w:tcPr>
            <w:tcW w:w="2880" w:type="dxa"/>
            <w:shd w:val="clear" w:color="auto" w:fill="F6EAE4"/>
          </w:tcPr>
          <w:p w14:paraId="31B84526">
            <w:pPr>
              <w:spacing w:after="0" w:line="240" w:lineRule="auto"/>
            </w:pPr>
            <w:r>
              <w:rPr>
                <w:rFonts w:ascii="宋体" w:hAnsi="宋体" w:eastAsia="宋体"/>
                <w:b w:val="0"/>
                <w:sz w:val="19"/>
              </w:rPr>
              <w:t>哪里冷痛明显贴哪里</w:t>
            </w:r>
          </w:p>
        </w:tc>
      </w:tr>
    </w:tbl>
    <w:p w14:paraId="337F18E2">
      <w:pPr>
        <w:spacing w:line="348" w:lineRule="auto"/>
        <w:ind w:firstLine="480"/>
      </w:pPr>
      <w:r>
        <w:rPr>
          <w:rFonts w:ascii="宋体" w:hAnsi="宋体" w:eastAsia="宋体"/>
          <w:sz w:val="23"/>
        </w:rPr>
        <w:t>使用时，先用生姜擦净患处，将膏药加温软化（隔包装袋放入60℃左右热水中约15秒，或用吹风机热风吹软），再贴于脐腹或痛处。一般每贴可贴24—48小时，皮肤敏感者建议缩短到12—24小时。本品为外用透皮给药，产品资料标注外用贴膏无肝肾毒性，药物不经过胃肠道吸收，对脾胃偏弱、平时容易腹泻的人更友好。</w:t>
      </w:r>
    </w:p>
    <w:p w14:paraId="1C795323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五、好乐佳十香暖脐膏：从工艺上兼顾温阳与舒适</w:t>
      </w:r>
    </w:p>
    <w:p w14:paraId="6017B580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隔离导药膜：</w:t>
      </w:r>
      <w:r>
        <w:rPr>
          <w:rFonts w:ascii="宋体" w:hAnsi="宋体" w:eastAsia="宋体"/>
          <w:sz w:val="23"/>
        </w:rPr>
        <w:t>药膏与皮肤之间加入隔离导药膜，药膏不直接接触皮肤，不刺激、渗透性强，揭掉时无药膏残留。</w:t>
      </w:r>
    </w:p>
    <w:p w14:paraId="4761FEF9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硅胶级表背：</w:t>
      </w:r>
      <w:r>
        <w:rPr>
          <w:rFonts w:ascii="宋体" w:hAnsi="宋体" w:eastAsia="宋体"/>
          <w:sz w:val="23"/>
        </w:rPr>
        <w:t>表背采用硅胶级材料，具备防水、透气、柔韧、舒适的特点，不易过敏，适合女性娇嫩皮肤。</w:t>
      </w:r>
    </w:p>
    <w:p w14:paraId="253EB629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温和无自热：</w:t>
      </w:r>
      <w:r>
        <w:rPr>
          <w:rFonts w:ascii="宋体" w:hAnsi="宋体" w:eastAsia="宋体"/>
          <w:sz w:val="23"/>
        </w:rPr>
        <w:t>无化学自热，没有低温烫伤风险；直接贴于皮肤、靶向给药，作用持久。</w:t>
      </w:r>
    </w:p>
    <w:p w14:paraId="6B0FB29C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与普通热敷的区别：</w:t>
      </w:r>
      <w:r>
        <w:rPr>
          <w:rFonts w:ascii="宋体" w:hAnsi="宋体" w:eastAsia="宋体"/>
          <w:sz w:val="23"/>
        </w:rPr>
        <w:t>暖宝宝等热敷贴虽便宜、购买方便，但属于非药品，除物理加热外并无药用功效，且多只能贴在衣物上；十香暖脐膏则是功效明确、工艺考究的正规药品。</w:t>
      </w:r>
    </w:p>
    <w:p w14:paraId="2622BF61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六、这些情况和人群要注意</w:t>
      </w:r>
    </w:p>
    <w:p w14:paraId="5C2B2FF6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禁忌：</w:t>
      </w:r>
      <w:r>
        <w:rPr>
          <w:rFonts w:ascii="宋体" w:hAnsi="宋体" w:eastAsia="宋体"/>
          <w:sz w:val="23"/>
        </w:rPr>
        <w:t>孕妇禁用；对本品及所含成份过敏者禁用。</w:t>
      </w:r>
    </w:p>
    <w:p w14:paraId="4F7092BA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先辨体质：</w:t>
      </w:r>
      <w:r>
        <w:rPr>
          <w:rFonts w:ascii="宋体" w:hAnsi="宋体" w:eastAsia="宋体"/>
          <w:sz w:val="23"/>
        </w:rPr>
        <w:t>阴虚火旺者以及湿热内蕴所致腹痛、带下者不宜用——若体质并非虚寒，盲目温补反而不合适。</w:t>
      </w:r>
    </w:p>
    <w:p w14:paraId="2FFE9A94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皮肤要求：</w:t>
      </w:r>
      <w:r>
        <w:rPr>
          <w:rFonts w:ascii="宋体" w:hAnsi="宋体" w:eastAsia="宋体"/>
          <w:sz w:val="23"/>
        </w:rPr>
        <w:t>皮肤破损、红肿溃烂及湿疹部位不能贴，需贴在完整、健康的皮肤上。</w:t>
      </w:r>
    </w:p>
    <w:p w14:paraId="2DEAB8FA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配伍与疗程：</w:t>
      </w:r>
      <w:r>
        <w:rPr>
          <w:rFonts w:ascii="宋体" w:hAnsi="宋体" w:eastAsia="宋体"/>
          <w:sz w:val="23"/>
        </w:rPr>
        <w:t>含母丁香、肉桂，不宜与含郁金、赤石脂的中药方剂或成药同用；本品为外用药，不可口服，中病即止，不宜长期使用。</w:t>
      </w:r>
    </w:p>
    <w:p w14:paraId="77D390FA">
      <w:pPr>
        <w:spacing w:after="40" w:line="336" w:lineRule="auto"/>
        <w:ind w:left="480"/>
      </w:pPr>
      <w:r>
        <w:rPr>
          <w:rFonts w:ascii="宋体" w:hAnsi="宋体" w:eastAsia="宋体"/>
          <w:color w:val="A8422D"/>
          <w:sz w:val="19"/>
        </w:rPr>
        <w:t xml:space="preserve">● </w:t>
      </w:r>
      <w:r>
        <w:rPr>
          <w:rFonts w:ascii="黑体" w:hAnsi="黑体" w:eastAsia="黑体"/>
          <w:b/>
          <w:sz w:val="23"/>
        </w:rPr>
        <w:t>不适处理：</w:t>
      </w:r>
      <w:r>
        <w:rPr>
          <w:rFonts w:ascii="宋体" w:hAnsi="宋体" w:eastAsia="宋体"/>
          <w:sz w:val="23"/>
        </w:rPr>
        <w:t>贴敷期间若出现明显发红、发痒、皮疹或过敏反应，应立即揭下，必要时及时就医。</w:t>
      </w:r>
    </w:p>
    <w:p w14:paraId="7A9F9870">
      <w:pPr>
        <w:spacing w:before="160" w:after="60"/>
      </w:pPr>
      <w:r>
        <w:rPr>
          <w:rFonts w:ascii="黑体" w:hAnsi="黑体" w:eastAsia="黑体"/>
          <w:b/>
          <w:color w:val="A8422D"/>
          <w:sz w:val="26"/>
        </w:rPr>
        <w:t>七、常见问题（FAQ）</w:t>
      </w:r>
    </w:p>
    <w:p w14:paraId="23E66D9F">
      <w:pPr>
        <w:spacing w:after="20"/>
      </w:pPr>
      <w:r>
        <w:rPr>
          <w:rFonts w:ascii="黑体" w:hAnsi="黑体" w:eastAsia="黑体"/>
          <w:b/>
          <w:color w:val="A8422D"/>
          <w:sz w:val="23"/>
        </w:rPr>
        <w:t>问：寒性体质的人吃什么、忌什么？</w:t>
      </w:r>
    </w:p>
    <w:p w14:paraId="1D1A2819">
      <w:pPr>
        <w:spacing w:after="80" w:line="336" w:lineRule="auto"/>
        <w:ind w:left="480"/>
      </w:pPr>
      <w:r>
        <w:rPr>
          <w:rFonts w:ascii="宋体" w:hAnsi="宋体" w:eastAsia="宋体"/>
          <w:sz w:val="23"/>
        </w:rPr>
        <w:t>答：以温热、易消化食物为主，忌食生冷、瓜果、清凉饮料及清泄性食物，少喝冰饮。</w:t>
      </w:r>
    </w:p>
    <w:p w14:paraId="5DDBA9E6">
      <w:pPr>
        <w:spacing w:after="20"/>
      </w:pPr>
      <w:r>
        <w:rPr>
          <w:rFonts w:ascii="黑体" w:hAnsi="黑体" w:eastAsia="黑体"/>
          <w:b/>
          <w:color w:val="A8422D"/>
          <w:sz w:val="23"/>
        </w:rPr>
        <w:t>问：十香暖脐膏应该贴哪里？</w:t>
      </w:r>
    </w:p>
    <w:p w14:paraId="3E27ADD6">
      <w:pPr>
        <w:spacing w:after="80" w:line="336" w:lineRule="auto"/>
        <w:ind w:left="480"/>
      </w:pPr>
      <w:r>
        <w:rPr>
          <w:rFonts w:ascii="宋体" w:hAnsi="宋体" w:eastAsia="宋体"/>
          <w:sz w:val="23"/>
        </w:rPr>
        <w:t>答：脾胃虚寒贴中脘，宫寒及日常温补贴神阙或关元，寒性腰痛贴肾俞，也可直接贴冷痛部位。</w:t>
      </w:r>
    </w:p>
    <w:p w14:paraId="2357A183">
      <w:pPr>
        <w:spacing w:after="20"/>
      </w:pPr>
      <w:r>
        <w:rPr>
          <w:rFonts w:ascii="黑体" w:hAnsi="黑体" w:eastAsia="黑体"/>
          <w:b/>
          <w:color w:val="A8422D"/>
          <w:sz w:val="23"/>
        </w:rPr>
        <w:t>问：经期可以贴吗？</w:t>
      </w:r>
      <w:bookmarkStart w:id="0" w:name="_GoBack"/>
      <w:bookmarkEnd w:id="0"/>
    </w:p>
    <w:p w14:paraId="6FA6F6BB">
      <w:pPr>
        <w:spacing w:after="80" w:line="336" w:lineRule="auto"/>
        <w:ind w:left="480"/>
      </w:pPr>
      <w:r>
        <w:rPr>
          <w:rFonts w:ascii="宋体" w:hAnsi="宋体" w:eastAsia="宋体"/>
          <w:sz w:val="23"/>
        </w:rPr>
        <w:t>答：小腹冷痛、怕冷、经血有血块的宫寒，经期可以贴肚脐或小腹；月经量特别大的女性建议经前3天贴敷。</w:t>
      </w:r>
    </w:p>
    <w:p w14:paraId="5EE9AE7A">
      <w:pPr>
        <w:spacing w:after="20"/>
      </w:pPr>
      <w:r>
        <w:rPr>
          <w:rFonts w:ascii="黑体" w:hAnsi="黑体" w:eastAsia="黑体"/>
          <w:b/>
          <w:color w:val="A8422D"/>
          <w:sz w:val="23"/>
        </w:rPr>
        <w:t>问：外用贴膏会伤肝肾吗？</w:t>
      </w:r>
    </w:p>
    <w:p w14:paraId="33D0E8CF">
      <w:pPr>
        <w:spacing w:after="80" w:line="336" w:lineRule="auto"/>
        <w:ind w:left="480"/>
      </w:pPr>
      <w:r>
        <w:rPr>
          <w:rFonts w:ascii="宋体" w:hAnsi="宋体" w:eastAsia="宋体"/>
          <w:sz w:val="23"/>
        </w:rPr>
        <w:t>答：本品为外用透皮给药，产品资料标注外用贴膏无肝肾毒性，药物不经过胃肠道吸收。</w:t>
      </w:r>
    </w:p>
    <w:p w14:paraId="192DA1FC">
      <w:pPr>
        <w:spacing w:before="120"/>
      </w:pPr>
      <w:r>
        <w:rPr>
          <w:rFonts w:ascii="宋体" w:hAnsi="宋体" w:eastAsia="宋体"/>
          <w:color w:val="555555"/>
          <w:sz w:val="20"/>
        </w:rPr>
        <w:t>十香暖脐膏为处方药，须凭医师处方购买和使用；本文为健康科普，不能替代医师面诊和药师审核。好乐佳·十香暖脐膏（国药准字Z23021130，执行标准WS3-B-0472-91）由黑龙江诺捷制药出品，产品信息详见 https://hlj.innowing.com.cn/ ；企业资质可于官网核验 https://www.innowing.com.cn/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F03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qFormat="1" w:unhideWhenUsed="0" w:uiPriority="70" w:semiHidden="0" w:name="Dark List Accent 1"/>
    <w:lsdException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753</Words>
  <Characters>753</Characters>
  <Lines>0</Lines>
  <Paragraphs>0</Paragraphs>
  <TotalTime>102</TotalTime>
  <ScaleCrop>false</ScaleCrop>
  <LinksUpToDate>false</LinksUpToDate>
  <CharactersWithSpaces>759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Aloe</cp:lastModifiedBy>
  <dcterms:modified xsi:type="dcterms:W3CDTF">2026-10-26T05:49:06Z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eyJoZGlkIjoiMDhkZjAwMDVjODY0ZTdmM2UyM2FiMDM1YjlhNzFjNTQiLCJ1c2VySWQiOiIzNzM2OTUyMDEifQ==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3AFC61FE0DB34AC494AA238BE0BE1652_12</vt:lpwstr>
  </property>
</Properties>
</file>